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E84C8A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17.12.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26271B">
        <w:rPr>
          <w:rFonts w:ascii="Times New Roman" w:hAnsi="Times New Roman"/>
          <w:sz w:val="22"/>
        </w:rPr>
        <w:t>4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</w:t>
      </w:r>
      <w:r w:rsidR="00D62689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5959352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2517</w:t>
      </w:r>
    </w:p>
    <w:p w:rsidR="00043E2F" w:rsidRDefault="00043E2F" w:rsidP="00043E2F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043E2F" w:rsidRDefault="00043E2F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1E3185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1336C9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D481E" w:rsidRPr="00FA4081" w:rsidRDefault="006F6074" w:rsidP="008D481E">
      <w:pPr>
        <w:pStyle w:val="ad"/>
        <w:ind w:firstLine="709"/>
        <w:rPr>
          <w:color w:val="000000"/>
          <w:szCs w:val="28"/>
        </w:rPr>
      </w:pPr>
      <w:proofErr w:type="gramStart"/>
      <w:r w:rsidRPr="00B3089D">
        <w:rPr>
          <w:szCs w:val="28"/>
        </w:rPr>
        <w:t>В соответствии с Федеральным законом от 06.10.2003 № 131-ФЗ «Об</w:t>
      </w:r>
      <w:r w:rsidR="009A5DE9" w:rsidRPr="00B3089D">
        <w:rPr>
          <w:szCs w:val="28"/>
        </w:rPr>
        <w:t> </w:t>
      </w:r>
      <w:r w:rsidRPr="00B3089D">
        <w:rPr>
          <w:szCs w:val="28"/>
        </w:rPr>
        <w:t xml:space="preserve">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 w:rsidR="008D481E" w:rsidRPr="00B3089D">
        <w:rPr>
          <w:color w:val="000000"/>
          <w:szCs w:val="28"/>
        </w:rPr>
        <w:t>постановлением Администрации ЗАТО г. Железногорск от 30.07.2013 № 1207 «Об утверждении перечня муниципальных программ ЗАТО Железногорск», постановлением Администрации ЗАТО г. Железногорск от 21.08.2013 № 1301 «Об утверждении Порядка принятия решений о</w:t>
      </w:r>
      <w:proofErr w:type="gramEnd"/>
      <w:r w:rsidR="008D481E" w:rsidRPr="00B3089D">
        <w:rPr>
          <w:color w:val="000000"/>
          <w:szCs w:val="28"/>
        </w:rPr>
        <w:t xml:space="preserve"> разработке, формировании и реализации муниципальных программ ЗАТО Железногорск», Уставом ЗАТО Железногорск,</w:t>
      </w:r>
    </w:p>
    <w:p w:rsidR="006F6074" w:rsidRPr="00671A9C" w:rsidRDefault="006F6074" w:rsidP="008D481E">
      <w:pPr>
        <w:pStyle w:val="ad"/>
        <w:ind w:firstLine="709"/>
        <w:rPr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16F" w:rsidRDefault="0045616F" w:rsidP="004561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BB6A78" w:rsidRDefault="009667AA" w:rsidP="007752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>1.1. </w:t>
      </w:r>
      <w:r w:rsidR="00BB6A78">
        <w:rPr>
          <w:rFonts w:ascii="Times New Roman" w:hAnsi="Times New Roman"/>
          <w:sz w:val="28"/>
          <w:szCs w:val="28"/>
        </w:rPr>
        <w:t>С</w:t>
      </w:r>
      <w:r w:rsidR="00BB6A78"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="00BB6A78"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BB6A78"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BB6A78">
        <w:rPr>
          <w:rFonts w:ascii="Times New Roman" w:hAnsi="Times New Roman"/>
          <w:sz w:val="28"/>
          <w:szCs w:val="28"/>
        </w:rPr>
        <w:t> </w:t>
      </w:r>
      <w:r w:rsidR="00BB6A78"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BB6A78">
        <w:rPr>
          <w:rFonts w:ascii="Times New Roman" w:hAnsi="Times New Roman"/>
          <w:sz w:val="28"/>
          <w:szCs w:val="28"/>
        </w:rPr>
        <w:t xml:space="preserve"> </w:t>
      </w:r>
      <w:r w:rsidR="00BB6A78"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</w:t>
      </w:r>
      <w:r w:rsidR="00BB6A78" w:rsidRPr="0029289A">
        <w:rPr>
          <w:rFonts w:ascii="Times New Roman" w:hAnsi="Times New Roman"/>
          <w:sz w:val="28"/>
          <w:szCs w:val="28"/>
        </w:rPr>
        <w:lastRenderedPageBreak/>
        <w:t xml:space="preserve">(приложение к паспорту муниципальной программы)» </w:t>
      </w:r>
      <w:r w:rsidR="00BB6A78"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="00BB6A78"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47AD6" w:rsidRPr="001D5421" w:rsidTr="00775219">
        <w:trPr>
          <w:trHeight w:val="347"/>
        </w:trPr>
        <w:tc>
          <w:tcPr>
            <w:tcW w:w="2660" w:type="dxa"/>
          </w:tcPr>
          <w:p w:rsidR="00447AD6" w:rsidRPr="00FF50CE" w:rsidRDefault="00447AD6" w:rsidP="00775219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447AD6" w:rsidRPr="00FF50CE" w:rsidRDefault="00447AD6" w:rsidP="007752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447AD6" w:rsidRPr="00F53FF4" w:rsidRDefault="00447AD6" w:rsidP="00775219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322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328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334 единицы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447AD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47AD6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19,7%;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19,7%;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19,9%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1000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706  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731 субъект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35,1%;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24,6%;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25,3%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36 983 000,00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447AD6" w:rsidRPr="00447AD6" w:rsidRDefault="00447AD6" w:rsidP="00447AD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 xml:space="preserve">1. Количество субъектов малого и среднего </w:t>
            </w:r>
            <w:r w:rsidRPr="00447AD6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15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11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11 субъектов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54 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263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55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55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36 983 000,00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447AD6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18 600 000,00 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18 000 000,00 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18 000 000,00 рублей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 xml:space="preserve">6. Количество субъектов малого и среднего предпринимательства, организаций образующих инфраструктуру поддержки субъектов малого и среднего </w:t>
            </w:r>
            <w:r w:rsidRPr="00447AD6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165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170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820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550 субъектов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 специальный налоговый режим «Налог на профессиональный доход» (по годам) – не менее 24 единиц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9. Изготовление и трансляция видеосюжета об успешной практике социального предпринимательства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 единица;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0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0 единиц</w:t>
            </w:r>
          </w:p>
        </w:tc>
      </w:tr>
    </w:tbl>
    <w:p w:rsidR="00271BFA" w:rsidRDefault="008D481E" w:rsidP="00271B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lastRenderedPageBreak/>
        <w:t>1.</w:t>
      </w:r>
      <w:r w:rsidR="00775219">
        <w:rPr>
          <w:rFonts w:ascii="Times New Roman" w:hAnsi="Times New Roman"/>
          <w:sz w:val="28"/>
          <w:szCs w:val="28"/>
        </w:rPr>
        <w:t>2</w:t>
      </w:r>
      <w:r w:rsidRPr="00EB12B6">
        <w:rPr>
          <w:rFonts w:ascii="Times New Roman" w:hAnsi="Times New Roman"/>
          <w:sz w:val="28"/>
          <w:szCs w:val="28"/>
        </w:rPr>
        <w:t>. </w:t>
      </w:r>
      <w:r w:rsidR="00271BFA" w:rsidRPr="00EB12B6">
        <w:rPr>
          <w:rFonts w:ascii="Times New Roman" w:hAnsi="Times New Roman"/>
          <w:sz w:val="28"/>
          <w:szCs w:val="28"/>
        </w:rPr>
        <w:t>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AF641A" w:rsidRPr="004879A2" w:rsidRDefault="00AF641A" w:rsidP="00C83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79A2">
        <w:rPr>
          <w:rFonts w:ascii="Times New Roman" w:hAnsi="Times New Roman"/>
          <w:sz w:val="28"/>
          <w:szCs w:val="28"/>
        </w:rPr>
        <w:t>1.3. </w:t>
      </w:r>
      <w:r w:rsidR="00C83C21" w:rsidRPr="004879A2">
        <w:rPr>
          <w:rFonts w:ascii="Times New Roman" w:hAnsi="Times New Roman"/>
          <w:sz w:val="28"/>
          <w:szCs w:val="28"/>
        </w:rPr>
        <w:t>Абзац тридцать восьмой</w:t>
      </w:r>
      <w:r w:rsidRPr="004879A2">
        <w:rPr>
          <w:rFonts w:ascii="Times New Roman" w:hAnsi="Times New Roman"/>
          <w:sz w:val="28"/>
          <w:szCs w:val="28"/>
        </w:rPr>
        <w:t xml:space="preserve"> раздел</w:t>
      </w:r>
      <w:r w:rsidR="00C83C21" w:rsidRPr="004879A2">
        <w:rPr>
          <w:rFonts w:ascii="Times New Roman" w:hAnsi="Times New Roman"/>
          <w:sz w:val="28"/>
          <w:szCs w:val="28"/>
        </w:rPr>
        <w:t>а</w:t>
      </w:r>
      <w:r w:rsidRPr="004879A2">
        <w:rPr>
          <w:rFonts w:ascii="Times New Roman" w:hAnsi="Times New Roman"/>
          <w:sz w:val="28"/>
          <w:szCs w:val="28"/>
        </w:rPr>
        <w:t xml:space="preserve"> 2 «Характеристика текущего состояния социально-экономического развития инвестиционной, инновационной сферы, а также малого и среднего предпринимательства в ЗАТО Железногорск, с</w:t>
      </w:r>
      <w:r w:rsidR="00C83C21" w:rsidRPr="004879A2">
        <w:rPr>
          <w:rFonts w:ascii="Times New Roman" w:hAnsi="Times New Roman"/>
          <w:sz w:val="28"/>
          <w:szCs w:val="28"/>
        </w:rPr>
        <w:t> </w:t>
      </w:r>
      <w:r w:rsidRPr="004879A2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Железногорск» муниципальной программы</w:t>
      </w:r>
      <w:r w:rsidR="00C83C21" w:rsidRPr="004879A2">
        <w:rPr>
          <w:rFonts w:ascii="Times New Roman" w:hAnsi="Times New Roman"/>
          <w:sz w:val="28"/>
          <w:szCs w:val="28"/>
        </w:rPr>
        <w:t xml:space="preserve"> </w:t>
      </w:r>
      <w:r w:rsidRPr="004879A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879A2" w:rsidRPr="0008713E" w:rsidRDefault="004879A2" w:rsidP="004879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79A2">
        <w:rPr>
          <w:rFonts w:ascii="Times New Roman" w:hAnsi="Times New Roman"/>
          <w:sz w:val="28"/>
          <w:szCs w:val="28"/>
        </w:rPr>
        <w:t>«В настоящее время девятнадцать юридических лиц, в том числе шестнадцать субъектов малого предпринимательства, являются резидентами ТОР «Железногорск» и приступили к реализации своих проектов</w:t>
      </w:r>
      <w:proofErr w:type="gramStart"/>
      <w:r w:rsidRPr="004879A2">
        <w:rPr>
          <w:rFonts w:ascii="Times New Roman" w:hAnsi="Times New Roman"/>
          <w:sz w:val="28"/>
          <w:szCs w:val="28"/>
        </w:rPr>
        <w:t>.».</w:t>
      </w:r>
      <w:proofErr w:type="gramEnd"/>
    </w:p>
    <w:p w:rsidR="00F10B29" w:rsidRDefault="00F10B29" w:rsidP="00F10B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BE42C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E42C4">
        <w:rPr>
          <w:rFonts w:ascii="Times New Roman" w:hAnsi="Times New Roman"/>
          <w:sz w:val="28"/>
          <w:szCs w:val="28"/>
        </w:rPr>
        <w:t>р</w:t>
      </w:r>
      <w:r w:rsidRPr="00BF0A59">
        <w:rPr>
          <w:rFonts w:ascii="Times New Roman" w:hAnsi="Times New Roman"/>
          <w:sz w:val="28"/>
          <w:szCs w:val="28"/>
        </w:rPr>
        <w:t>аздел</w:t>
      </w:r>
      <w:r w:rsidR="00BE42C4">
        <w:rPr>
          <w:rFonts w:ascii="Times New Roman" w:hAnsi="Times New Roman"/>
          <w:sz w:val="28"/>
          <w:szCs w:val="28"/>
        </w:rPr>
        <w:t>е</w:t>
      </w:r>
      <w:proofErr w:type="gramEnd"/>
      <w:r w:rsidR="00BE4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E42C4">
        <w:rPr>
          <w:rFonts w:ascii="Times New Roman" w:hAnsi="Times New Roman"/>
          <w:sz w:val="28"/>
          <w:szCs w:val="28"/>
        </w:rPr>
        <w:t xml:space="preserve"> </w:t>
      </w:r>
      <w:r w:rsidRPr="00BF0A59">
        <w:rPr>
          <w:rFonts w:ascii="Times New Roman" w:hAnsi="Times New Roman"/>
          <w:sz w:val="28"/>
          <w:szCs w:val="28"/>
        </w:rPr>
        <w:t>«</w:t>
      </w:r>
      <w:r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Pr="00BF0A59">
        <w:rPr>
          <w:rFonts w:ascii="Times New Roman" w:hAnsi="Times New Roman"/>
          <w:sz w:val="28"/>
          <w:szCs w:val="28"/>
        </w:rPr>
        <w:t>»:</w:t>
      </w:r>
    </w:p>
    <w:p w:rsidR="00BE42C4" w:rsidRDefault="00BE42C4" w:rsidP="00F10B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004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7AD6">
        <w:rPr>
          <w:rFonts w:ascii="Times New Roman" w:hAnsi="Times New Roman"/>
          <w:sz w:val="28"/>
          <w:szCs w:val="28"/>
        </w:rPr>
        <w:t>девятом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47AD6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447AD6">
        <w:rPr>
          <w:rFonts w:ascii="Times New Roman" w:hAnsi="Times New Roman"/>
          <w:sz w:val="28"/>
          <w:szCs w:val="28"/>
        </w:rPr>
        <w:t>21 единица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447AD6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ами «</w:t>
      </w:r>
      <w:r w:rsidR="00447AD6">
        <w:rPr>
          <w:rFonts w:ascii="Times New Roman" w:hAnsi="Times New Roman"/>
          <w:sz w:val="28"/>
          <w:szCs w:val="28"/>
        </w:rPr>
        <w:t>54 единицы</w:t>
      </w:r>
      <w:r>
        <w:rPr>
          <w:rFonts w:ascii="Times New Roman" w:hAnsi="Times New Roman"/>
          <w:sz w:val="28"/>
          <w:szCs w:val="28"/>
        </w:rPr>
        <w:t>».</w:t>
      </w:r>
    </w:p>
    <w:p w:rsidR="00BE42C4" w:rsidRDefault="00BE42C4" w:rsidP="00F10B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7AD6">
        <w:rPr>
          <w:rFonts w:ascii="Times New Roman" w:hAnsi="Times New Roman"/>
          <w:sz w:val="28"/>
          <w:szCs w:val="28"/>
        </w:rPr>
        <w:t>тринадцатом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447AD6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447AD6">
        <w:rPr>
          <w:rFonts w:ascii="Times New Roman" w:hAnsi="Times New Roman"/>
          <w:sz w:val="28"/>
          <w:szCs w:val="28"/>
        </w:rPr>
        <w:t>263</w:t>
      </w:r>
      <w:r>
        <w:rPr>
          <w:rFonts w:ascii="Times New Roman" w:hAnsi="Times New Roman"/>
          <w:sz w:val="28"/>
          <w:szCs w:val="28"/>
        </w:rPr>
        <w:t>».</w:t>
      </w:r>
    </w:p>
    <w:p w:rsidR="00447AD6" w:rsidRDefault="00447AD6" w:rsidP="00447A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.3.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семнадцатом цифры «19 750 000,00» заменить цифрами «36 983 000,00».</w:t>
      </w:r>
    </w:p>
    <w:p w:rsidR="00447AD6" w:rsidRDefault="00447AD6" w:rsidP="00447A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.4.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сорок втором цифры «500» заменить цифрами «820».</w:t>
      </w:r>
    </w:p>
    <w:p w:rsidR="00B628A0" w:rsidRDefault="00B628A0" w:rsidP="00B62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958"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5</w:t>
      </w:r>
      <w:r w:rsidRPr="003E5958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F135ED" w:rsidRPr="00E940DB" w:rsidRDefault="00F135ED" w:rsidP="00F135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5</w:t>
      </w:r>
      <w:r w:rsidRPr="00E940DB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1 «Паспорт подпрограммы»:</w:t>
      </w:r>
    </w:p>
    <w:p w:rsidR="00F135ED" w:rsidRDefault="00F135ED" w:rsidP="00F135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 w:rsidR="00E00432">
        <w:rPr>
          <w:rFonts w:ascii="Times New Roman" w:hAnsi="Times New Roman"/>
          <w:sz w:val="28"/>
          <w:szCs w:val="28"/>
        </w:rPr>
        <w:t>5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447AD6" w:rsidRPr="007B73E6" w:rsidTr="00301984">
        <w:trPr>
          <w:trHeight w:val="556"/>
        </w:trPr>
        <w:tc>
          <w:tcPr>
            <w:tcW w:w="2143" w:type="pct"/>
          </w:tcPr>
          <w:p w:rsidR="00447AD6" w:rsidRPr="007B73E6" w:rsidRDefault="00447AD6" w:rsidP="007752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447AD6" w:rsidRPr="00447AD6" w:rsidRDefault="00447AD6" w:rsidP="00447AD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15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11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11 субъектов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54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263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55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55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36 983 000,00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lastRenderedPageBreak/>
              <w:t>2026 год – 6 250 000,00 рублей</w:t>
            </w:r>
          </w:p>
        </w:tc>
      </w:tr>
    </w:tbl>
    <w:p w:rsidR="0051413C" w:rsidRPr="006C2032" w:rsidRDefault="0051413C" w:rsidP="005141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004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9D33B5">
        <w:rPr>
          <w:rFonts w:ascii="Times New Roman" w:hAnsi="Times New Roman"/>
          <w:sz w:val="28"/>
          <w:szCs w:val="28"/>
        </w:rPr>
        <w:t xml:space="preserve"> 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447AD6">
        <w:rPr>
          <w:rFonts w:ascii="Times New Roman" w:hAnsi="Times New Roman"/>
          <w:sz w:val="28"/>
          <w:szCs w:val="28"/>
        </w:rPr>
        <w:t>2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576F8" w:rsidRDefault="00E576F8" w:rsidP="00E576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576F8" w:rsidRDefault="00E576F8" w:rsidP="00E576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E576F8" w:rsidRPr="007009F5" w:rsidRDefault="00E576F8" w:rsidP="00E576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E576F8" w:rsidRDefault="00E576F8" w:rsidP="00E576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Постановление подлежит официальному опубликованию в сетевом издании «Город и горожане» в информационно-телекоммуникационной сети «Интернет» </w:t>
      </w:r>
      <w:r w:rsidRPr="00994FFD">
        <w:rPr>
          <w:rFonts w:ascii="Times New Roman" w:hAnsi="Times New Roman"/>
          <w:sz w:val="28"/>
          <w:szCs w:val="28"/>
        </w:rPr>
        <w:t>http://www.gig26.ru</w:t>
      </w:r>
      <w:r>
        <w:rPr>
          <w:color w:val="1F497D"/>
        </w:rPr>
        <w:t>.</w:t>
      </w:r>
    </w:p>
    <w:p w:rsidR="00E576F8" w:rsidRDefault="00E576F8" w:rsidP="00E576F8">
      <w:pPr>
        <w:pStyle w:val="af2"/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6. Настоящее постановление вступает в силу после его официального опубликования.</w:t>
      </w:r>
    </w:p>
    <w:p w:rsidR="008D481E" w:rsidRDefault="008D481E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16E13" w:rsidRDefault="00B16E13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1285C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F1285C" w:rsidSect="00301984">
          <w:headerReference w:type="even" r:id="rId11"/>
          <w:headerReference w:type="default" r:id="rId12"/>
          <w:pgSz w:w="11907" w:h="16840" w:code="9"/>
          <w:pgMar w:top="1134" w:right="624" w:bottom="1191" w:left="1418" w:header="720" w:footer="720" w:gutter="0"/>
          <w:cols w:space="720"/>
          <w:titlePg/>
          <w:docGrid w:linePitch="218"/>
        </w:sect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B16E13">
        <w:rPr>
          <w:rFonts w:ascii="Times New Roman" w:hAnsi="Times New Roman"/>
          <w:sz w:val="28"/>
          <w:szCs w:val="28"/>
        </w:rPr>
        <w:t>ы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B16E13">
        <w:rPr>
          <w:rFonts w:ascii="Times New Roman" w:hAnsi="Times New Roman"/>
          <w:sz w:val="28"/>
          <w:szCs w:val="28"/>
        </w:rPr>
        <w:t>Р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B16E13">
        <w:rPr>
          <w:rFonts w:ascii="Times New Roman" w:hAnsi="Times New Roman"/>
          <w:sz w:val="28"/>
          <w:szCs w:val="28"/>
        </w:rPr>
        <w:t>И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B16E13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812C0B" w:rsidRPr="00812C0B" w:rsidRDefault="00812C0B" w:rsidP="00812C0B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>Приложение № 1</w:t>
      </w:r>
    </w:p>
    <w:p w:rsidR="00812C0B" w:rsidRPr="00812C0B" w:rsidRDefault="00812C0B" w:rsidP="00812C0B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812C0B" w:rsidRPr="00812C0B" w:rsidRDefault="00812C0B" w:rsidP="00812C0B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2F5475" w:rsidRPr="00812C0B" w:rsidRDefault="00812C0B" w:rsidP="00812C0B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4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F1285C" w:rsidRPr="00812C0B" w:rsidRDefault="00F1285C" w:rsidP="00812C0B">
      <w:pPr>
        <w:pStyle w:val="ConsPlusNormal"/>
        <w:widowControl/>
        <w:ind w:left="935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C0B" w:rsidRPr="00812C0B" w:rsidRDefault="00812C0B" w:rsidP="00812C0B">
      <w:pPr>
        <w:pStyle w:val="ConsPlusNormal"/>
        <w:widowControl/>
        <w:ind w:left="935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85C" w:rsidRPr="00812C0B" w:rsidRDefault="00F1285C" w:rsidP="00F1285C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2C0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12C0B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3D00A0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3D00A0">
        <w:rPr>
          <w:rFonts w:ascii="Times New Roman" w:hAnsi="Times New Roman"/>
          <w:color w:val="000000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F1285C" w:rsidRPr="003D00A0" w:rsidTr="00F1285C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F1285C" w:rsidRPr="003D00A0" w:rsidTr="00F1285C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F1285C" w:rsidRPr="003D00A0" w:rsidTr="00F1285C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>и Республике Тыва (</w:t>
            </w: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812C0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E13DF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</w:tr>
      <w:tr w:rsidR="00F1285C" w:rsidRPr="00812C0B" w:rsidTr="00F1285C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</w:t>
            </w:r>
            <w:proofErr w:type="gramStart"/>
            <w:r w:rsidRPr="00812C0B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812C0B">
              <w:rPr>
                <w:rFonts w:ascii="Times New Roman" w:hAnsi="Times New Roman"/>
                <w:sz w:val="22"/>
                <w:szCs w:val="22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447A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</w:t>
            </w: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812C0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</w:tr>
      <w:tr w:rsidR="00F1285C" w:rsidRPr="003D00A0" w:rsidTr="00F1285C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447AD6" w:rsidP="00447A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706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2332E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</w:tr>
      <w:tr w:rsidR="00F1285C" w:rsidRPr="003D00A0" w:rsidTr="00812C0B">
        <w:trPr>
          <w:cantSplit/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812C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F1285C" w:rsidRPr="00812C0B" w:rsidRDefault="00F1285C" w:rsidP="00812C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24,6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D82A1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25,3</w:t>
            </w:r>
          </w:p>
        </w:tc>
      </w:tr>
      <w:tr w:rsidR="00F1285C" w:rsidRPr="003D00A0" w:rsidTr="00F1285C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13 746 369,67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B63308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B63308">
              <w:rPr>
                <w:rFonts w:ascii="Times New Roman" w:hAnsi="Times New Roman"/>
                <w:szCs w:val="22"/>
              </w:rPr>
              <w:t>90 615 283,13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B63308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36 983 000,00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</w:tr>
      <w:tr w:rsidR="00F1285C" w:rsidRPr="003D00A0" w:rsidTr="00F1285C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F1285C" w:rsidRPr="003D00A0" w:rsidTr="00F1285C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F1285C" w:rsidRPr="003D00A0" w:rsidTr="00F1285C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1285C" w:rsidRPr="003D00A0" w:rsidTr="00F1285C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447AD6" w:rsidRPr="003D00A0" w:rsidTr="00F1285C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13 746 369,67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B3EB6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9B3EB6">
              <w:rPr>
                <w:rFonts w:ascii="Times New Roman" w:hAnsi="Times New Roman"/>
                <w:szCs w:val="22"/>
              </w:rPr>
              <w:t>90 615 283,13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B63308" w:rsidRDefault="00447AD6" w:rsidP="00447AD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36 983 000,00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</w:tr>
      <w:tr w:rsidR="00F1285C" w:rsidRPr="003D00A0" w:rsidTr="00F1285C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мероприятие 1: Оказание имущественной </w:t>
            </w:r>
            <w:r w:rsidRPr="005A2B5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F1285C" w:rsidRPr="003D00A0" w:rsidTr="00F1285C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2C0B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 xml:space="preserve">17 585 758,25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>18 164 503,00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 xml:space="preserve">18 600 000,00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 xml:space="preserve">18 000 000,00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>18 000 000,00</w:t>
            </w:r>
            <w:r w:rsidRPr="003D00A0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285C" w:rsidRPr="003D00A0" w:rsidTr="00F1285C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F1285C" w:rsidRPr="003D00A0" w:rsidTr="00F1285C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Отдельное мероприятие 2: Оказание информационной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718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525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550 </w:t>
            </w:r>
          </w:p>
        </w:tc>
      </w:tr>
      <w:tr w:rsidR="00F1285C" w:rsidRPr="003D00A0" w:rsidTr="00F1285C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339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F1285C" w:rsidRPr="003D00A0" w:rsidTr="00F1285C">
        <w:trPr>
          <w:trHeight w:val="3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2E5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F1285C" w:rsidRPr="003D00A0" w:rsidTr="00F1285C">
        <w:trPr>
          <w:trHeight w:val="33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Изготовление и трансляция видеосюжета об успешной практике социального предпринимательства (по годам)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0,1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68E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68E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9968E1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9968E1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9968E1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F1285C" w:rsidSect="00447AD6">
          <w:pgSz w:w="16840" w:h="11907" w:orient="landscape" w:code="9"/>
          <w:pgMar w:top="1418" w:right="1134" w:bottom="567" w:left="1134" w:header="720" w:footer="720" w:gutter="0"/>
          <w:pgNumType w:start="7"/>
          <w:cols w:space="720"/>
          <w:docGrid w:linePitch="218"/>
        </w:sectPr>
      </w:pPr>
    </w:p>
    <w:p w:rsidR="00B5378F" w:rsidRPr="00812C0B" w:rsidRDefault="00B5378F" w:rsidP="00B5378F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 w:rsidR="00447AD6">
        <w:rPr>
          <w:rFonts w:ascii="Times New Roman" w:hAnsi="Times New Roman"/>
          <w:color w:val="000000"/>
          <w:sz w:val="28"/>
          <w:szCs w:val="24"/>
        </w:rPr>
        <w:t>2</w:t>
      </w:r>
    </w:p>
    <w:p w:rsidR="00B5378F" w:rsidRPr="00812C0B" w:rsidRDefault="00B5378F" w:rsidP="00B5378F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B5378F" w:rsidRPr="00812C0B" w:rsidRDefault="00B5378F" w:rsidP="00B5378F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B5378F" w:rsidRPr="00812C0B" w:rsidRDefault="00B5378F" w:rsidP="00B5378F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4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B5378F" w:rsidRDefault="00B5378F" w:rsidP="00B5378F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B5378F" w:rsidRDefault="00B5378F" w:rsidP="00B5378F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B5378F" w:rsidRDefault="00B5378F" w:rsidP="00B5378F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B5378F" w:rsidRPr="003E4F69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B5378F" w:rsidRPr="0055364B" w:rsidRDefault="00B5378F" w:rsidP="00B5378F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707" w:type="dxa"/>
        <w:jc w:val="center"/>
        <w:tblInd w:w="-375" w:type="dxa"/>
        <w:tblLook w:val="04A0"/>
      </w:tblPr>
      <w:tblGrid>
        <w:gridCol w:w="805"/>
        <w:gridCol w:w="4230"/>
        <w:gridCol w:w="1360"/>
        <w:gridCol w:w="1640"/>
        <w:gridCol w:w="1320"/>
        <w:gridCol w:w="1320"/>
        <w:gridCol w:w="1320"/>
        <w:gridCol w:w="1320"/>
        <w:gridCol w:w="1392"/>
      </w:tblGrid>
      <w:tr w:rsidR="00B5378F" w:rsidRPr="003E4F69" w:rsidTr="000A1CED">
        <w:trPr>
          <w:trHeight w:val="60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B5378F" w:rsidRPr="003E4F69" w:rsidTr="000A1CED">
        <w:trPr>
          <w:trHeight w:val="645"/>
          <w:jc w:val="center"/>
        </w:trPr>
        <w:tc>
          <w:tcPr>
            <w:tcW w:w="14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B5378F" w:rsidRPr="003E4F69" w:rsidTr="000A1CED">
        <w:trPr>
          <w:trHeight w:val="192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378F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B5378F" w:rsidRPr="003E4F69" w:rsidTr="000A1CED">
        <w:trPr>
          <w:trHeight w:val="64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8F" w:rsidRPr="003E4F69" w:rsidRDefault="00B5378F" w:rsidP="000A1CE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447AD6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5378F" w:rsidRPr="003E4F69" w:rsidTr="000A1CED">
        <w:trPr>
          <w:trHeight w:val="376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447AD6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447AD6" w:rsidRPr="003E4F69" w:rsidTr="000A1CED">
        <w:trPr>
          <w:trHeight w:val="51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D6" w:rsidRPr="003E4F69" w:rsidRDefault="00447AD6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E4F69" w:rsidRDefault="00447AD6" w:rsidP="00B5378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E4F69" w:rsidRDefault="00447AD6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E4F69" w:rsidRDefault="00447AD6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447AD6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13</w:t>
            </w:r>
            <w:r>
              <w:rPr>
                <w:rFonts w:ascii="Times New Roman" w:hAnsi="Times New Roman"/>
                <w:sz w:val="18"/>
                <w:szCs w:val="22"/>
                <w:lang w:val="en-US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746</w:t>
            </w:r>
            <w:r>
              <w:rPr>
                <w:rFonts w:ascii="Times New Roman" w:hAnsi="Times New Roman"/>
                <w:sz w:val="18"/>
                <w:szCs w:val="22"/>
                <w:lang w:val="en-US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369,67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B5378F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90 615 283,13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B63308" w:rsidRDefault="00447AD6" w:rsidP="00447AD6">
            <w:pPr>
              <w:jc w:val="center"/>
              <w:rPr>
                <w:rFonts w:ascii="Times New Roman" w:hAnsi="Times New Roman"/>
                <w:szCs w:val="22"/>
              </w:rPr>
            </w:pPr>
            <w:r w:rsidRPr="00447AD6">
              <w:rPr>
                <w:rFonts w:ascii="Times New Roman" w:hAnsi="Times New Roman"/>
                <w:sz w:val="18"/>
                <w:szCs w:val="22"/>
              </w:rPr>
              <w:t>36 983 000,00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447AD6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6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250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447AD6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6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250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000,00</w:t>
            </w:r>
          </w:p>
        </w:tc>
      </w:tr>
    </w:tbl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B5378F" w:rsidRPr="00447AD6" w:rsidRDefault="00B5378F" w:rsidP="00447AD6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</w:t>
      </w:r>
      <w:r w:rsidR="00447AD6" w:rsidRPr="00447AD6">
        <w:rPr>
          <w:rFonts w:ascii="Times New Roman" w:hAnsi="Times New Roman"/>
          <w:color w:val="000000"/>
          <w:sz w:val="24"/>
          <w:szCs w:val="24"/>
        </w:rPr>
        <w:t>а</w:t>
      </w:r>
    </w:p>
    <w:sectPr w:rsidR="00B5378F" w:rsidRPr="00447AD6" w:rsidSect="00447AD6">
      <w:pgSz w:w="16840" w:h="11907" w:orient="landscape" w:code="9"/>
      <w:pgMar w:top="1247" w:right="1134" w:bottom="567" w:left="1191" w:header="720" w:footer="720" w:gutter="0"/>
      <w:pgNumType w:start="14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D6" w:rsidRDefault="00447AD6">
      <w:r>
        <w:separator/>
      </w:r>
    </w:p>
  </w:endnote>
  <w:endnote w:type="continuationSeparator" w:id="0">
    <w:p w:rsidR="00447AD6" w:rsidRDefault="0044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D6" w:rsidRDefault="00447AD6">
      <w:r>
        <w:separator/>
      </w:r>
    </w:p>
  </w:footnote>
  <w:footnote w:type="continuationSeparator" w:id="0">
    <w:p w:rsidR="00447AD6" w:rsidRDefault="0044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D6" w:rsidRDefault="00D74A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7A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7AD6" w:rsidRDefault="00447AD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D6" w:rsidRPr="00F72F08" w:rsidRDefault="00D74AE7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447AD6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E84C8A">
      <w:rPr>
        <w:rFonts w:ascii="Times New Roman" w:hAnsi="Times New Roman"/>
        <w:noProof/>
        <w:sz w:val="20"/>
      </w:rPr>
      <w:t>15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0E4"/>
    <w:rsid w:val="000078FE"/>
    <w:rsid w:val="000100F2"/>
    <w:rsid w:val="00010A2D"/>
    <w:rsid w:val="00011D54"/>
    <w:rsid w:val="000149A8"/>
    <w:rsid w:val="000162C9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3364"/>
    <w:rsid w:val="00033F06"/>
    <w:rsid w:val="0003496F"/>
    <w:rsid w:val="0003520E"/>
    <w:rsid w:val="000362AF"/>
    <w:rsid w:val="00036759"/>
    <w:rsid w:val="00037019"/>
    <w:rsid w:val="00040067"/>
    <w:rsid w:val="0004150E"/>
    <w:rsid w:val="00041A4E"/>
    <w:rsid w:val="00041B78"/>
    <w:rsid w:val="000426DA"/>
    <w:rsid w:val="00042E1F"/>
    <w:rsid w:val="0004360D"/>
    <w:rsid w:val="00043E2F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876"/>
    <w:rsid w:val="0005678F"/>
    <w:rsid w:val="00056834"/>
    <w:rsid w:val="00056B9A"/>
    <w:rsid w:val="00060995"/>
    <w:rsid w:val="00062CE2"/>
    <w:rsid w:val="00062E16"/>
    <w:rsid w:val="00063FA1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5D57"/>
    <w:rsid w:val="00076B2F"/>
    <w:rsid w:val="00082268"/>
    <w:rsid w:val="00082F77"/>
    <w:rsid w:val="00083320"/>
    <w:rsid w:val="000845A7"/>
    <w:rsid w:val="0008472B"/>
    <w:rsid w:val="00084F4B"/>
    <w:rsid w:val="00086315"/>
    <w:rsid w:val="000902EF"/>
    <w:rsid w:val="00093C71"/>
    <w:rsid w:val="00093E39"/>
    <w:rsid w:val="00094AD1"/>
    <w:rsid w:val="00095E90"/>
    <w:rsid w:val="000972A8"/>
    <w:rsid w:val="000A028B"/>
    <w:rsid w:val="000A0FA1"/>
    <w:rsid w:val="000A1CED"/>
    <w:rsid w:val="000A24EB"/>
    <w:rsid w:val="000A2E01"/>
    <w:rsid w:val="000A424A"/>
    <w:rsid w:val="000A7B3C"/>
    <w:rsid w:val="000B0219"/>
    <w:rsid w:val="000B3694"/>
    <w:rsid w:val="000B4652"/>
    <w:rsid w:val="000B4A24"/>
    <w:rsid w:val="000B4C7F"/>
    <w:rsid w:val="000B66DA"/>
    <w:rsid w:val="000B73E3"/>
    <w:rsid w:val="000B761A"/>
    <w:rsid w:val="000C0808"/>
    <w:rsid w:val="000C2F0D"/>
    <w:rsid w:val="000C35A2"/>
    <w:rsid w:val="000C5ED9"/>
    <w:rsid w:val="000C64D2"/>
    <w:rsid w:val="000C7D71"/>
    <w:rsid w:val="000D0D5B"/>
    <w:rsid w:val="000D2952"/>
    <w:rsid w:val="000D3DAA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3F48"/>
    <w:rsid w:val="000E70C8"/>
    <w:rsid w:val="000F2814"/>
    <w:rsid w:val="000F29D0"/>
    <w:rsid w:val="000F3A54"/>
    <w:rsid w:val="000F4D72"/>
    <w:rsid w:val="000F5424"/>
    <w:rsid w:val="0010096D"/>
    <w:rsid w:val="00100CCD"/>
    <w:rsid w:val="001029E5"/>
    <w:rsid w:val="0010409E"/>
    <w:rsid w:val="001053BC"/>
    <w:rsid w:val="001061A8"/>
    <w:rsid w:val="001064FD"/>
    <w:rsid w:val="00107507"/>
    <w:rsid w:val="00107F63"/>
    <w:rsid w:val="00112E70"/>
    <w:rsid w:val="00112ECE"/>
    <w:rsid w:val="001134A1"/>
    <w:rsid w:val="001150E1"/>
    <w:rsid w:val="00116537"/>
    <w:rsid w:val="00120DEA"/>
    <w:rsid w:val="001212EB"/>
    <w:rsid w:val="001219D9"/>
    <w:rsid w:val="00122A5E"/>
    <w:rsid w:val="00125873"/>
    <w:rsid w:val="00131E88"/>
    <w:rsid w:val="00132FDA"/>
    <w:rsid w:val="001336C9"/>
    <w:rsid w:val="001348AA"/>
    <w:rsid w:val="001352CB"/>
    <w:rsid w:val="00135308"/>
    <w:rsid w:val="001361A0"/>
    <w:rsid w:val="00136597"/>
    <w:rsid w:val="001365CD"/>
    <w:rsid w:val="00137214"/>
    <w:rsid w:val="00140BE7"/>
    <w:rsid w:val="00140C6A"/>
    <w:rsid w:val="001417C8"/>
    <w:rsid w:val="001422B1"/>
    <w:rsid w:val="00142A1C"/>
    <w:rsid w:val="0014452A"/>
    <w:rsid w:val="0014562C"/>
    <w:rsid w:val="001457CC"/>
    <w:rsid w:val="00145A4D"/>
    <w:rsid w:val="00147BD4"/>
    <w:rsid w:val="00153C72"/>
    <w:rsid w:val="0015491A"/>
    <w:rsid w:val="0015541C"/>
    <w:rsid w:val="00156E5F"/>
    <w:rsid w:val="00156F70"/>
    <w:rsid w:val="00162769"/>
    <w:rsid w:val="001628B5"/>
    <w:rsid w:val="00163212"/>
    <w:rsid w:val="0016342E"/>
    <w:rsid w:val="00164403"/>
    <w:rsid w:val="00164AEA"/>
    <w:rsid w:val="00165E39"/>
    <w:rsid w:val="0016647D"/>
    <w:rsid w:val="00166C52"/>
    <w:rsid w:val="00170576"/>
    <w:rsid w:val="00172DDE"/>
    <w:rsid w:val="001731B6"/>
    <w:rsid w:val="00173AA8"/>
    <w:rsid w:val="001746D3"/>
    <w:rsid w:val="00175B12"/>
    <w:rsid w:val="00176E44"/>
    <w:rsid w:val="00177373"/>
    <w:rsid w:val="00177848"/>
    <w:rsid w:val="00177F9F"/>
    <w:rsid w:val="00181B98"/>
    <w:rsid w:val="0018330C"/>
    <w:rsid w:val="001834CF"/>
    <w:rsid w:val="00184FA0"/>
    <w:rsid w:val="00185EAE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18E"/>
    <w:rsid w:val="001C7DAF"/>
    <w:rsid w:val="001D076E"/>
    <w:rsid w:val="001D3835"/>
    <w:rsid w:val="001D5260"/>
    <w:rsid w:val="001D52CC"/>
    <w:rsid w:val="001D610A"/>
    <w:rsid w:val="001E0F1E"/>
    <w:rsid w:val="001E2046"/>
    <w:rsid w:val="001E3185"/>
    <w:rsid w:val="001E3B63"/>
    <w:rsid w:val="001E6D5F"/>
    <w:rsid w:val="001E713A"/>
    <w:rsid w:val="001E7359"/>
    <w:rsid w:val="001F1044"/>
    <w:rsid w:val="001F435B"/>
    <w:rsid w:val="001F43CB"/>
    <w:rsid w:val="001F64D3"/>
    <w:rsid w:val="001F73AC"/>
    <w:rsid w:val="001F73AD"/>
    <w:rsid w:val="001F7924"/>
    <w:rsid w:val="00201C19"/>
    <w:rsid w:val="002021C4"/>
    <w:rsid w:val="0020230C"/>
    <w:rsid w:val="002056CE"/>
    <w:rsid w:val="002068AA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2E4B"/>
    <w:rsid w:val="00233CFA"/>
    <w:rsid w:val="002343DE"/>
    <w:rsid w:val="00234C47"/>
    <w:rsid w:val="002351CD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71B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1BFA"/>
    <w:rsid w:val="00272620"/>
    <w:rsid w:val="00272A18"/>
    <w:rsid w:val="00272D22"/>
    <w:rsid w:val="002760DD"/>
    <w:rsid w:val="00277870"/>
    <w:rsid w:val="002778DC"/>
    <w:rsid w:val="00280EC9"/>
    <w:rsid w:val="00281A38"/>
    <w:rsid w:val="00281BD9"/>
    <w:rsid w:val="00282580"/>
    <w:rsid w:val="00282684"/>
    <w:rsid w:val="002837F0"/>
    <w:rsid w:val="0028442A"/>
    <w:rsid w:val="00284F43"/>
    <w:rsid w:val="00286981"/>
    <w:rsid w:val="0029289A"/>
    <w:rsid w:val="00292F91"/>
    <w:rsid w:val="00293333"/>
    <w:rsid w:val="0029463E"/>
    <w:rsid w:val="00296247"/>
    <w:rsid w:val="00297A26"/>
    <w:rsid w:val="002A1C77"/>
    <w:rsid w:val="002A5F40"/>
    <w:rsid w:val="002B383B"/>
    <w:rsid w:val="002B424E"/>
    <w:rsid w:val="002B4374"/>
    <w:rsid w:val="002B7A61"/>
    <w:rsid w:val="002C0D82"/>
    <w:rsid w:val="002C191E"/>
    <w:rsid w:val="002C4B59"/>
    <w:rsid w:val="002C51D9"/>
    <w:rsid w:val="002C6082"/>
    <w:rsid w:val="002C6F92"/>
    <w:rsid w:val="002C7490"/>
    <w:rsid w:val="002D0FD5"/>
    <w:rsid w:val="002D640E"/>
    <w:rsid w:val="002D678F"/>
    <w:rsid w:val="002D69EF"/>
    <w:rsid w:val="002D6C8A"/>
    <w:rsid w:val="002D7F9F"/>
    <w:rsid w:val="002E253D"/>
    <w:rsid w:val="002E29D2"/>
    <w:rsid w:val="002E3BD2"/>
    <w:rsid w:val="002E475D"/>
    <w:rsid w:val="002E487B"/>
    <w:rsid w:val="002E5CF1"/>
    <w:rsid w:val="002F0E41"/>
    <w:rsid w:val="002F2A2A"/>
    <w:rsid w:val="002F3224"/>
    <w:rsid w:val="002F3D85"/>
    <w:rsid w:val="002F4CD1"/>
    <w:rsid w:val="002F5475"/>
    <w:rsid w:val="002F56AB"/>
    <w:rsid w:val="002F5A2C"/>
    <w:rsid w:val="002F620F"/>
    <w:rsid w:val="002F62E9"/>
    <w:rsid w:val="00300672"/>
    <w:rsid w:val="00300F0C"/>
    <w:rsid w:val="00301984"/>
    <w:rsid w:val="003022BD"/>
    <w:rsid w:val="0030399B"/>
    <w:rsid w:val="00303A16"/>
    <w:rsid w:val="003044AE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5F43"/>
    <w:rsid w:val="0032642F"/>
    <w:rsid w:val="00326B68"/>
    <w:rsid w:val="0032782F"/>
    <w:rsid w:val="0033250F"/>
    <w:rsid w:val="00332EE6"/>
    <w:rsid w:val="0033418E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28FB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75B3"/>
    <w:rsid w:val="003979E0"/>
    <w:rsid w:val="003A117F"/>
    <w:rsid w:val="003A27C4"/>
    <w:rsid w:val="003A30AD"/>
    <w:rsid w:val="003A3894"/>
    <w:rsid w:val="003A420A"/>
    <w:rsid w:val="003A4970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6B5"/>
    <w:rsid w:val="003D0B4D"/>
    <w:rsid w:val="003D0F86"/>
    <w:rsid w:val="003D2B0B"/>
    <w:rsid w:val="003D2B35"/>
    <w:rsid w:val="003D32C7"/>
    <w:rsid w:val="003D3C6E"/>
    <w:rsid w:val="003D5218"/>
    <w:rsid w:val="003D66FF"/>
    <w:rsid w:val="003D78D9"/>
    <w:rsid w:val="003D7C84"/>
    <w:rsid w:val="003E35B8"/>
    <w:rsid w:val="003E4381"/>
    <w:rsid w:val="003E4AA2"/>
    <w:rsid w:val="003E51E4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155A"/>
    <w:rsid w:val="004128F9"/>
    <w:rsid w:val="00412A1A"/>
    <w:rsid w:val="00414DA5"/>
    <w:rsid w:val="00416140"/>
    <w:rsid w:val="00416328"/>
    <w:rsid w:val="004172C2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6BFC"/>
    <w:rsid w:val="00437A9E"/>
    <w:rsid w:val="004426A8"/>
    <w:rsid w:val="00444790"/>
    <w:rsid w:val="00445037"/>
    <w:rsid w:val="00445508"/>
    <w:rsid w:val="00446725"/>
    <w:rsid w:val="00446E22"/>
    <w:rsid w:val="004470E3"/>
    <w:rsid w:val="00447AD6"/>
    <w:rsid w:val="00451754"/>
    <w:rsid w:val="004518F4"/>
    <w:rsid w:val="00451B53"/>
    <w:rsid w:val="004523F5"/>
    <w:rsid w:val="0045264B"/>
    <w:rsid w:val="00454758"/>
    <w:rsid w:val="004548C7"/>
    <w:rsid w:val="0045616F"/>
    <w:rsid w:val="00457123"/>
    <w:rsid w:val="0045714C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85BAF"/>
    <w:rsid w:val="004879A2"/>
    <w:rsid w:val="0049055C"/>
    <w:rsid w:val="0049184F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032"/>
    <w:rsid w:val="004A2567"/>
    <w:rsid w:val="004A408B"/>
    <w:rsid w:val="004A41BD"/>
    <w:rsid w:val="004A4B6B"/>
    <w:rsid w:val="004A4D7E"/>
    <w:rsid w:val="004A577D"/>
    <w:rsid w:val="004A6BC8"/>
    <w:rsid w:val="004A6CEF"/>
    <w:rsid w:val="004A77DB"/>
    <w:rsid w:val="004B07E5"/>
    <w:rsid w:val="004B0E1D"/>
    <w:rsid w:val="004B25CF"/>
    <w:rsid w:val="004B332D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502A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74CD"/>
    <w:rsid w:val="004E7F1C"/>
    <w:rsid w:val="004F188E"/>
    <w:rsid w:val="004F2B35"/>
    <w:rsid w:val="004F2BE1"/>
    <w:rsid w:val="004F6230"/>
    <w:rsid w:val="004F6668"/>
    <w:rsid w:val="004F6734"/>
    <w:rsid w:val="004F6D25"/>
    <w:rsid w:val="004F6D43"/>
    <w:rsid w:val="004F73B1"/>
    <w:rsid w:val="004F73ED"/>
    <w:rsid w:val="004F762B"/>
    <w:rsid w:val="00500537"/>
    <w:rsid w:val="005009E0"/>
    <w:rsid w:val="0050298F"/>
    <w:rsid w:val="00502B62"/>
    <w:rsid w:val="00505C89"/>
    <w:rsid w:val="005061E9"/>
    <w:rsid w:val="00507238"/>
    <w:rsid w:val="00510D42"/>
    <w:rsid w:val="0051413C"/>
    <w:rsid w:val="005148FD"/>
    <w:rsid w:val="005149D9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C8E"/>
    <w:rsid w:val="00535D21"/>
    <w:rsid w:val="00537B08"/>
    <w:rsid w:val="00537C43"/>
    <w:rsid w:val="005405B0"/>
    <w:rsid w:val="00540829"/>
    <w:rsid w:val="005412AB"/>
    <w:rsid w:val="00541821"/>
    <w:rsid w:val="005426CC"/>
    <w:rsid w:val="00542FD4"/>
    <w:rsid w:val="00543382"/>
    <w:rsid w:val="005433AC"/>
    <w:rsid w:val="00543DC2"/>
    <w:rsid w:val="005455C3"/>
    <w:rsid w:val="005459DB"/>
    <w:rsid w:val="0054645B"/>
    <w:rsid w:val="00550A40"/>
    <w:rsid w:val="00553661"/>
    <w:rsid w:val="00554898"/>
    <w:rsid w:val="00556034"/>
    <w:rsid w:val="005562E0"/>
    <w:rsid w:val="0055718A"/>
    <w:rsid w:val="0056149D"/>
    <w:rsid w:val="0056716C"/>
    <w:rsid w:val="00567723"/>
    <w:rsid w:val="00567FE4"/>
    <w:rsid w:val="00570E25"/>
    <w:rsid w:val="00571BF5"/>
    <w:rsid w:val="00571D27"/>
    <w:rsid w:val="00571FA3"/>
    <w:rsid w:val="00573740"/>
    <w:rsid w:val="005739A9"/>
    <w:rsid w:val="00576087"/>
    <w:rsid w:val="00576DF1"/>
    <w:rsid w:val="005777F9"/>
    <w:rsid w:val="00581341"/>
    <w:rsid w:val="00581805"/>
    <w:rsid w:val="00581B4A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1D11"/>
    <w:rsid w:val="005A2C1B"/>
    <w:rsid w:val="005A6930"/>
    <w:rsid w:val="005A6BE9"/>
    <w:rsid w:val="005A753D"/>
    <w:rsid w:val="005B1A05"/>
    <w:rsid w:val="005B5697"/>
    <w:rsid w:val="005B5A13"/>
    <w:rsid w:val="005B773D"/>
    <w:rsid w:val="005B79C8"/>
    <w:rsid w:val="005B7DB3"/>
    <w:rsid w:val="005C0CDF"/>
    <w:rsid w:val="005C20F5"/>
    <w:rsid w:val="005C3CFA"/>
    <w:rsid w:val="005C4B71"/>
    <w:rsid w:val="005C52A6"/>
    <w:rsid w:val="005C6F65"/>
    <w:rsid w:val="005C7D76"/>
    <w:rsid w:val="005D1315"/>
    <w:rsid w:val="005D29A5"/>
    <w:rsid w:val="005D3FDE"/>
    <w:rsid w:val="005D468E"/>
    <w:rsid w:val="005D4B62"/>
    <w:rsid w:val="005D5031"/>
    <w:rsid w:val="005D564D"/>
    <w:rsid w:val="005D691E"/>
    <w:rsid w:val="005D7F0F"/>
    <w:rsid w:val="005E08B5"/>
    <w:rsid w:val="005E0F41"/>
    <w:rsid w:val="005E1185"/>
    <w:rsid w:val="005E1A83"/>
    <w:rsid w:val="005E1E0D"/>
    <w:rsid w:val="005E26C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23A4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12C6A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2197"/>
    <w:rsid w:val="0064528F"/>
    <w:rsid w:val="00645303"/>
    <w:rsid w:val="0064564A"/>
    <w:rsid w:val="0064616E"/>
    <w:rsid w:val="006513AF"/>
    <w:rsid w:val="00651AB5"/>
    <w:rsid w:val="006530C3"/>
    <w:rsid w:val="0065401A"/>
    <w:rsid w:val="006540CA"/>
    <w:rsid w:val="00654E35"/>
    <w:rsid w:val="00655EC0"/>
    <w:rsid w:val="00656D14"/>
    <w:rsid w:val="006573FB"/>
    <w:rsid w:val="00660BC9"/>
    <w:rsid w:val="0066305D"/>
    <w:rsid w:val="006638D8"/>
    <w:rsid w:val="00663C7B"/>
    <w:rsid w:val="00663E13"/>
    <w:rsid w:val="00663EFA"/>
    <w:rsid w:val="00666081"/>
    <w:rsid w:val="006671F3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C90"/>
    <w:rsid w:val="00694D21"/>
    <w:rsid w:val="00695751"/>
    <w:rsid w:val="0069684C"/>
    <w:rsid w:val="006A0457"/>
    <w:rsid w:val="006A0A1D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02C3"/>
    <w:rsid w:val="006B264C"/>
    <w:rsid w:val="006B2A62"/>
    <w:rsid w:val="006B2C7F"/>
    <w:rsid w:val="006B30CC"/>
    <w:rsid w:val="006B4F84"/>
    <w:rsid w:val="006B4F87"/>
    <w:rsid w:val="006B6C9A"/>
    <w:rsid w:val="006B7BF3"/>
    <w:rsid w:val="006B7D61"/>
    <w:rsid w:val="006C0B40"/>
    <w:rsid w:val="006C2032"/>
    <w:rsid w:val="006C2402"/>
    <w:rsid w:val="006C253D"/>
    <w:rsid w:val="006C626F"/>
    <w:rsid w:val="006C6E74"/>
    <w:rsid w:val="006C703C"/>
    <w:rsid w:val="006C742F"/>
    <w:rsid w:val="006D0F01"/>
    <w:rsid w:val="006D1E14"/>
    <w:rsid w:val="006D1F92"/>
    <w:rsid w:val="006D2390"/>
    <w:rsid w:val="006D28C1"/>
    <w:rsid w:val="006D2A7E"/>
    <w:rsid w:val="006D41B3"/>
    <w:rsid w:val="006D6357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E6BF4"/>
    <w:rsid w:val="006E71A2"/>
    <w:rsid w:val="006F1745"/>
    <w:rsid w:val="006F20E8"/>
    <w:rsid w:val="006F3909"/>
    <w:rsid w:val="006F3E2B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9F5"/>
    <w:rsid w:val="00700AED"/>
    <w:rsid w:val="00701515"/>
    <w:rsid w:val="007034E9"/>
    <w:rsid w:val="00706367"/>
    <w:rsid w:val="00710C19"/>
    <w:rsid w:val="00711553"/>
    <w:rsid w:val="00711897"/>
    <w:rsid w:val="00711F98"/>
    <w:rsid w:val="0071511B"/>
    <w:rsid w:val="007159AC"/>
    <w:rsid w:val="00715F97"/>
    <w:rsid w:val="007162F6"/>
    <w:rsid w:val="0071746D"/>
    <w:rsid w:val="0072087D"/>
    <w:rsid w:val="00720A2E"/>
    <w:rsid w:val="00722276"/>
    <w:rsid w:val="007230B9"/>
    <w:rsid w:val="007240E4"/>
    <w:rsid w:val="007248C9"/>
    <w:rsid w:val="007248CA"/>
    <w:rsid w:val="00726540"/>
    <w:rsid w:val="007269C0"/>
    <w:rsid w:val="00726E15"/>
    <w:rsid w:val="007275E9"/>
    <w:rsid w:val="007325BB"/>
    <w:rsid w:val="007326D2"/>
    <w:rsid w:val="00732834"/>
    <w:rsid w:val="00733C94"/>
    <w:rsid w:val="00734A54"/>
    <w:rsid w:val="00736AD1"/>
    <w:rsid w:val="00736F9B"/>
    <w:rsid w:val="007373DD"/>
    <w:rsid w:val="0074161F"/>
    <w:rsid w:val="00743343"/>
    <w:rsid w:val="0074484D"/>
    <w:rsid w:val="00745A21"/>
    <w:rsid w:val="0075017D"/>
    <w:rsid w:val="00751321"/>
    <w:rsid w:val="00751773"/>
    <w:rsid w:val="00752F46"/>
    <w:rsid w:val="00752F61"/>
    <w:rsid w:val="007536F3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0E2D"/>
    <w:rsid w:val="0077135E"/>
    <w:rsid w:val="00771618"/>
    <w:rsid w:val="00773DF4"/>
    <w:rsid w:val="00775219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2BD3"/>
    <w:rsid w:val="007A38BF"/>
    <w:rsid w:val="007A394F"/>
    <w:rsid w:val="007A3EB7"/>
    <w:rsid w:val="007A4E1B"/>
    <w:rsid w:val="007A5004"/>
    <w:rsid w:val="007A5170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2EB5"/>
    <w:rsid w:val="007C2F1D"/>
    <w:rsid w:val="007C44F2"/>
    <w:rsid w:val="007C4AF5"/>
    <w:rsid w:val="007C724A"/>
    <w:rsid w:val="007D08EB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2C0B"/>
    <w:rsid w:val="00813349"/>
    <w:rsid w:val="0081367E"/>
    <w:rsid w:val="00813824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594"/>
    <w:rsid w:val="00823D34"/>
    <w:rsid w:val="00825855"/>
    <w:rsid w:val="0082590C"/>
    <w:rsid w:val="00827357"/>
    <w:rsid w:val="0082756D"/>
    <w:rsid w:val="008313C1"/>
    <w:rsid w:val="00831790"/>
    <w:rsid w:val="008324EF"/>
    <w:rsid w:val="00832608"/>
    <w:rsid w:val="0083339F"/>
    <w:rsid w:val="00834036"/>
    <w:rsid w:val="00834435"/>
    <w:rsid w:val="00834F33"/>
    <w:rsid w:val="00834F99"/>
    <w:rsid w:val="008355B1"/>
    <w:rsid w:val="00836208"/>
    <w:rsid w:val="00841492"/>
    <w:rsid w:val="00841685"/>
    <w:rsid w:val="00841C22"/>
    <w:rsid w:val="00841F59"/>
    <w:rsid w:val="008431DC"/>
    <w:rsid w:val="008466DD"/>
    <w:rsid w:val="00846DC6"/>
    <w:rsid w:val="008477B3"/>
    <w:rsid w:val="00847B9A"/>
    <w:rsid w:val="0085037B"/>
    <w:rsid w:val="00850770"/>
    <w:rsid w:val="00851613"/>
    <w:rsid w:val="00853355"/>
    <w:rsid w:val="008533DC"/>
    <w:rsid w:val="008549BC"/>
    <w:rsid w:val="008568D3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B0D58"/>
    <w:rsid w:val="008B23A9"/>
    <w:rsid w:val="008B24E8"/>
    <w:rsid w:val="008B2C39"/>
    <w:rsid w:val="008B31AC"/>
    <w:rsid w:val="008B32D8"/>
    <w:rsid w:val="008B427A"/>
    <w:rsid w:val="008B4E05"/>
    <w:rsid w:val="008B6ADB"/>
    <w:rsid w:val="008C0059"/>
    <w:rsid w:val="008C078C"/>
    <w:rsid w:val="008C14B6"/>
    <w:rsid w:val="008C1A1F"/>
    <w:rsid w:val="008C1EA7"/>
    <w:rsid w:val="008C358B"/>
    <w:rsid w:val="008C3A1F"/>
    <w:rsid w:val="008C4DDC"/>
    <w:rsid w:val="008C54FC"/>
    <w:rsid w:val="008C68A3"/>
    <w:rsid w:val="008C776C"/>
    <w:rsid w:val="008C7FFC"/>
    <w:rsid w:val="008D006C"/>
    <w:rsid w:val="008D093A"/>
    <w:rsid w:val="008D11B5"/>
    <w:rsid w:val="008D14C8"/>
    <w:rsid w:val="008D235D"/>
    <w:rsid w:val="008D2E02"/>
    <w:rsid w:val="008D3107"/>
    <w:rsid w:val="008D35EC"/>
    <w:rsid w:val="008D3A44"/>
    <w:rsid w:val="008D3ABB"/>
    <w:rsid w:val="008D481E"/>
    <w:rsid w:val="008D5A30"/>
    <w:rsid w:val="008D6362"/>
    <w:rsid w:val="008D6580"/>
    <w:rsid w:val="008D6E27"/>
    <w:rsid w:val="008D71C0"/>
    <w:rsid w:val="008D7E4D"/>
    <w:rsid w:val="008E15C4"/>
    <w:rsid w:val="008E1BA3"/>
    <w:rsid w:val="008E6BDF"/>
    <w:rsid w:val="008E7052"/>
    <w:rsid w:val="008F1D17"/>
    <w:rsid w:val="008F32C6"/>
    <w:rsid w:val="008F3746"/>
    <w:rsid w:val="008F40B9"/>
    <w:rsid w:val="008F40D1"/>
    <w:rsid w:val="008F7048"/>
    <w:rsid w:val="008F714B"/>
    <w:rsid w:val="00901F51"/>
    <w:rsid w:val="00902C83"/>
    <w:rsid w:val="00903CCF"/>
    <w:rsid w:val="00904DF2"/>
    <w:rsid w:val="009059EF"/>
    <w:rsid w:val="00905E6A"/>
    <w:rsid w:val="009065C9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373A1"/>
    <w:rsid w:val="0094196E"/>
    <w:rsid w:val="0094211E"/>
    <w:rsid w:val="00942AF2"/>
    <w:rsid w:val="00943208"/>
    <w:rsid w:val="00943D8B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12FC"/>
    <w:rsid w:val="00962C34"/>
    <w:rsid w:val="00963705"/>
    <w:rsid w:val="00963861"/>
    <w:rsid w:val="00964B24"/>
    <w:rsid w:val="009667AA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B5B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83A"/>
    <w:rsid w:val="009967D0"/>
    <w:rsid w:val="0099780C"/>
    <w:rsid w:val="009A0DE2"/>
    <w:rsid w:val="009A1683"/>
    <w:rsid w:val="009A20DA"/>
    <w:rsid w:val="009A2A91"/>
    <w:rsid w:val="009A5DE9"/>
    <w:rsid w:val="009A5F95"/>
    <w:rsid w:val="009A69F6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1EFF"/>
    <w:rsid w:val="009C2DF5"/>
    <w:rsid w:val="009C7D72"/>
    <w:rsid w:val="009D21CF"/>
    <w:rsid w:val="009D33B5"/>
    <w:rsid w:val="009D4399"/>
    <w:rsid w:val="009D495E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05BA5"/>
    <w:rsid w:val="00A06B46"/>
    <w:rsid w:val="00A1016F"/>
    <w:rsid w:val="00A10211"/>
    <w:rsid w:val="00A11AE5"/>
    <w:rsid w:val="00A131D5"/>
    <w:rsid w:val="00A13DC6"/>
    <w:rsid w:val="00A142FA"/>
    <w:rsid w:val="00A15A03"/>
    <w:rsid w:val="00A15E16"/>
    <w:rsid w:val="00A16451"/>
    <w:rsid w:val="00A16666"/>
    <w:rsid w:val="00A1691A"/>
    <w:rsid w:val="00A20A2D"/>
    <w:rsid w:val="00A228D0"/>
    <w:rsid w:val="00A2403E"/>
    <w:rsid w:val="00A262EC"/>
    <w:rsid w:val="00A27011"/>
    <w:rsid w:val="00A272BB"/>
    <w:rsid w:val="00A2772F"/>
    <w:rsid w:val="00A30EB4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11A"/>
    <w:rsid w:val="00A47EA2"/>
    <w:rsid w:val="00A51F7A"/>
    <w:rsid w:val="00A52739"/>
    <w:rsid w:val="00A52AA6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67A6"/>
    <w:rsid w:val="00A82756"/>
    <w:rsid w:val="00A82E4A"/>
    <w:rsid w:val="00A841B6"/>
    <w:rsid w:val="00A8492D"/>
    <w:rsid w:val="00A84DD3"/>
    <w:rsid w:val="00A8780E"/>
    <w:rsid w:val="00A9058D"/>
    <w:rsid w:val="00A91EDD"/>
    <w:rsid w:val="00A92107"/>
    <w:rsid w:val="00A9297F"/>
    <w:rsid w:val="00A92F3E"/>
    <w:rsid w:val="00A95894"/>
    <w:rsid w:val="00A969BD"/>
    <w:rsid w:val="00AA032D"/>
    <w:rsid w:val="00AA15F4"/>
    <w:rsid w:val="00AA1D5A"/>
    <w:rsid w:val="00AA3C6D"/>
    <w:rsid w:val="00AA4967"/>
    <w:rsid w:val="00AA4A59"/>
    <w:rsid w:val="00AA4E99"/>
    <w:rsid w:val="00AA5606"/>
    <w:rsid w:val="00AA627D"/>
    <w:rsid w:val="00AA6B5D"/>
    <w:rsid w:val="00AB0462"/>
    <w:rsid w:val="00AB0635"/>
    <w:rsid w:val="00AB1D61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4E1D"/>
    <w:rsid w:val="00AC5167"/>
    <w:rsid w:val="00AC547E"/>
    <w:rsid w:val="00AC5DF3"/>
    <w:rsid w:val="00AC7D2B"/>
    <w:rsid w:val="00AD1A9B"/>
    <w:rsid w:val="00AD1FBA"/>
    <w:rsid w:val="00AD2635"/>
    <w:rsid w:val="00AD28EC"/>
    <w:rsid w:val="00AD59E3"/>
    <w:rsid w:val="00AD5D3E"/>
    <w:rsid w:val="00AD663B"/>
    <w:rsid w:val="00AD68B2"/>
    <w:rsid w:val="00AD6C18"/>
    <w:rsid w:val="00AE0580"/>
    <w:rsid w:val="00AE1270"/>
    <w:rsid w:val="00AE1699"/>
    <w:rsid w:val="00AE1C35"/>
    <w:rsid w:val="00AE242A"/>
    <w:rsid w:val="00AE243D"/>
    <w:rsid w:val="00AE4488"/>
    <w:rsid w:val="00AE5A48"/>
    <w:rsid w:val="00AE5AEA"/>
    <w:rsid w:val="00AE707F"/>
    <w:rsid w:val="00AE7848"/>
    <w:rsid w:val="00AF04B6"/>
    <w:rsid w:val="00AF103F"/>
    <w:rsid w:val="00AF1226"/>
    <w:rsid w:val="00AF3879"/>
    <w:rsid w:val="00AF4978"/>
    <w:rsid w:val="00AF641A"/>
    <w:rsid w:val="00AF7DAC"/>
    <w:rsid w:val="00B0045D"/>
    <w:rsid w:val="00B006A9"/>
    <w:rsid w:val="00B0294A"/>
    <w:rsid w:val="00B02EAE"/>
    <w:rsid w:val="00B036D3"/>
    <w:rsid w:val="00B038B6"/>
    <w:rsid w:val="00B03D35"/>
    <w:rsid w:val="00B06C82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544"/>
    <w:rsid w:val="00B14921"/>
    <w:rsid w:val="00B168BB"/>
    <w:rsid w:val="00B16E13"/>
    <w:rsid w:val="00B20E1F"/>
    <w:rsid w:val="00B25D3D"/>
    <w:rsid w:val="00B27709"/>
    <w:rsid w:val="00B27C5F"/>
    <w:rsid w:val="00B27E16"/>
    <w:rsid w:val="00B30107"/>
    <w:rsid w:val="00B3089D"/>
    <w:rsid w:val="00B30B4C"/>
    <w:rsid w:val="00B30C1B"/>
    <w:rsid w:val="00B31F1F"/>
    <w:rsid w:val="00B32C38"/>
    <w:rsid w:val="00B33AE9"/>
    <w:rsid w:val="00B33BC4"/>
    <w:rsid w:val="00B35A00"/>
    <w:rsid w:val="00B40B59"/>
    <w:rsid w:val="00B40D8F"/>
    <w:rsid w:val="00B4189F"/>
    <w:rsid w:val="00B41995"/>
    <w:rsid w:val="00B44937"/>
    <w:rsid w:val="00B45642"/>
    <w:rsid w:val="00B458AE"/>
    <w:rsid w:val="00B4771F"/>
    <w:rsid w:val="00B507C3"/>
    <w:rsid w:val="00B514D7"/>
    <w:rsid w:val="00B514EF"/>
    <w:rsid w:val="00B51594"/>
    <w:rsid w:val="00B5378F"/>
    <w:rsid w:val="00B573D4"/>
    <w:rsid w:val="00B628A0"/>
    <w:rsid w:val="00B652FA"/>
    <w:rsid w:val="00B669DC"/>
    <w:rsid w:val="00B67D84"/>
    <w:rsid w:val="00B72F9A"/>
    <w:rsid w:val="00B74E53"/>
    <w:rsid w:val="00B75B93"/>
    <w:rsid w:val="00B7614E"/>
    <w:rsid w:val="00B80425"/>
    <w:rsid w:val="00B81619"/>
    <w:rsid w:val="00B820E0"/>
    <w:rsid w:val="00B82D4F"/>
    <w:rsid w:val="00B830B7"/>
    <w:rsid w:val="00B85D47"/>
    <w:rsid w:val="00B86871"/>
    <w:rsid w:val="00B87B25"/>
    <w:rsid w:val="00B87D74"/>
    <w:rsid w:val="00B90454"/>
    <w:rsid w:val="00B948A1"/>
    <w:rsid w:val="00B94B92"/>
    <w:rsid w:val="00BA090A"/>
    <w:rsid w:val="00BA0C4B"/>
    <w:rsid w:val="00BA12C6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37D0"/>
    <w:rsid w:val="00BB3CE5"/>
    <w:rsid w:val="00BB4090"/>
    <w:rsid w:val="00BB5618"/>
    <w:rsid w:val="00BB6A78"/>
    <w:rsid w:val="00BB6F1D"/>
    <w:rsid w:val="00BB7CBA"/>
    <w:rsid w:val="00BC1531"/>
    <w:rsid w:val="00BC28A5"/>
    <w:rsid w:val="00BC3100"/>
    <w:rsid w:val="00BC383F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42C4"/>
    <w:rsid w:val="00BE60FE"/>
    <w:rsid w:val="00BE6484"/>
    <w:rsid w:val="00BF0066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3FC9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581B"/>
    <w:rsid w:val="00C27639"/>
    <w:rsid w:val="00C307F9"/>
    <w:rsid w:val="00C314E2"/>
    <w:rsid w:val="00C32100"/>
    <w:rsid w:val="00C32789"/>
    <w:rsid w:val="00C32C04"/>
    <w:rsid w:val="00C356D8"/>
    <w:rsid w:val="00C35D34"/>
    <w:rsid w:val="00C37437"/>
    <w:rsid w:val="00C37905"/>
    <w:rsid w:val="00C37DCE"/>
    <w:rsid w:val="00C41148"/>
    <w:rsid w:val="00C424A1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1E3F"/>
    <w:rsid w:val="00C63746"/>
    <w:rsid w:val="00C63A03"/>
    <w:rsid w:val="00C63BA8"/>
    <w:rsid w:val="00C6555D"/>
    <w:rsid w:val="00C67AE2"/>
    <w:rsid w:val="00C67BB6"/>
    <w:rsid w:val="00C71FFC"/>
    <w:rsid w:val="00C72E33"/>
    <w:rsid w:val="00C752A0"/>
    <w:rsid w:val="00C758A6"/>
    <w:rsid w:val="00C75C18"/>
    <w:rsid w:val="00C75E74"/>
    <w:rsid w:val="00C76853"/>
    <w:rsid w:val="00C77107"/>
    <w:rsid w:val="00C773C5"/>
    <w:rsid w:val="00C777B3"/>
    <w:rsid w:val="00C7793B"/>
    <w:rsid w:val="00C77D4E"/>
    <w:rsid w:val="00C820A3"/>
    <w:rsid w:val="00C83813"/>
    <w:rsid w:val="00C83C21"/>
    <w:rsid w:val="00C854FF"/>
    <w:rsid w:val="00C8707F"/>
    <w:rsid w:val="00C91CCF"/>
    <w:rsid w:val="00C94F63"/>
    <w:rsid w:val="00C9567B"/>
    <w:rsid w:val="00C96A65"/>
    <w:rsid w:val="00C96DF9"/>
    <w:rsid w:val="00CA1A12"/>
    <w:rsid w:val="00CA2A94"/>
    <w:rsid w:val="00CA52C8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51"/>
    <w:rsid w:val="00CC2F70"/>
    <w:rsid w:val="00CC43D6"/>
    <w:rsid w:val="00CC4DEA"/>
    <w:rsid w:val="00CC52D7"/>
    <w:rsid w:val="00CC73D8"/>
    <w:rsid w:val="00CD2CC7"/>
    <w:rsid w:val="00CD368A"/>
    <w:rsid w:val="00CD45D2"/>
    <w:rsid w:val="00CD61DA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16F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0E92"/>
    <w:rsid w:val="00D11444"/>
    <w:rsid w:val="00D1232B"/>
    <w:rsid w:val="00D138DE"/>
    <w:rsid w:val="00D13B69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32E5"/>
    <w:rsid w:val="00D44BDF"/>
    <w:rsid w:val="00D459FF"/>
    <w:rsid w:val="00D45D24"/>
    <w:rsid w:val="00D46AA4"/>
    <w:rsid w:val="00D47F64"/>
    <w:rsid w:val="00D50A96"/>
    <w:rsid w:val="00D51C16"/>
    <w:rsid w:val="00D53723"/>
    <w:rsid w:val="00D562D0"/>
    <w:rsid w:val="00D5753C"/>
    <w:rsid w:val="00D60174"/>
    <w:rsid w:val="00D61931"/>
    <w:rsid w:val="00D62689"/>
    <w:rsid w:val="00D62747"/>
    <w:rsid w:val="00D63113"/>
    <w:rsid w:val="00D63BB6"/>
    <w:rsid w:val="00D64D0C"/>
    <w:rsid w:val="00D65067"/>
    <w:rsid w:val="00D650E5"/>
    <w:rsid w:val="00D65CDF"/>
    <w:rsid w:val="00D670B8"/>
    <w:rsid w:val="00D702F3"/>
    <w:rsid w:val="00D707DF"/>
    <w:rsid w:val="00D71E11"/>
    <w:rsid w:val="00D72291"/>
    <w:rsid w:val="00D728AB"/>
    <w:rsid w:val="00D733D3"/>
    <w:rsid w:val="00D74AE7"/>
    <w:rsid w:val="00D76EEC"/>
    <w:rsid w:val="00D80D5F"/>
    <w:rsid w:val="00D82C1F"/>
    <w:rsid w:val="00D85B82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B039B"/>
    <w:rsid w:val="00DB3310"/>
    <w:rsid w:val="00DB5B6E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306"/>
    <w:rsid w:val="00DD2B2D"/>
    <w:rsid w:val="00DD4AAC"/>
    <w:rsid w:val="00DD54E7"/>
    <w:rsid w:val="00DD5EC8"/>
    <w:rsid w:val="00DD60B6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0432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2ED1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6356"/>
    <w:rsid w:val="00E576F8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0DEE"/>
    <w:rsid w:val="00E81F96"/>
    <w:rsid w:val="00E8347C"/>
    <w:rsid w:val="00E84C8A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A7D5B"/>
    <w:rsid w:val="00EB0052"/>
    <w:rsid w:val="00EB12B6"/>
    <w:rsid w:val="00EB1475"/>
    <w:rsid w:val="00EB176C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A8C"/>
    <w:rsid w:val="00ED5375"/>
    <w:rsid w:val="00ED5781"/>
    <w:rsid w:val="00ED65B8"/>
    <w:rsid w:val="00ED728F"/>
    <w:rsid w:val="00ED75EF"/>
    <w:rsid w:val="00EE22F9"/>
    <w:rsid w:val="00EE34CA"/>
    <w:rsid w:val="00EE4A89"/>
    <w:rsid w:val="00EE536D"/>
    <w:rsid w:val="00EE6A6B"/>
    <w:rsid w:val="00EE7209"/>
    <w:rsid w:val="00EE741F"/>
    <w:rsid w:val="00EE75CB"/>
    <w:rsid w:val="00EF045D"/>
    <w:rsid w:val="00EF14DD"/>
    <w:rsid w:val="00EF30F9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AA5"/>
    <w:rsid w:val="00F01D61"/>
    <w:rsid w:val="00F02597"/>
    <w:rsid w:val="00F02A4C"/>
    <w:rsid w:val="00F02C64"/>
    <w:rsid w:val="00F041CE"/>
    <w:rsid w:val="00F05260"/>
    <w:rsid w:val="00F05568"/>
    <w:rsid w:val="00F0697B"/>
    <w:rsid w:val="00F102D4"/>
    <w:rsid w:val="00F10B29"/>
    <w:rsid w:val="00F10F93"/>
    <w:rsid w:val="00F11A40"/>
    <w:rsid w:val="00F11D11"/>
    <w:rsid w:val="00F11D1F"/>
    <w:rsid w:val="00F1285C"/>
    <w:rsid w:val="00F135ED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45CA8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984"/>
    <w:rsid w:val="00F63A6B"/>
    <w:rsid w:val="00F64FCD"/>
    <w:rsid w:val="00F651B1"/>
    <w:rsid w:val="00F6708B"/>
    <w:rsid w:val="00F71190"/>
    <w:rsid w:val="00F729CE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63E5"/>
    <w:rsid w:val="00F8728B"/>
    <w:rsid w:val="00F87D4F"/>
    <w:rsid w:val="00F9234B"/>
    <w:rsid w:val="00F93797"/>
    <w:rsid w:val="00F9392E"/>
    <w:rsid w:val="00F93D07"/>
    <w:rsid w:val="00F940B2"/>
    <w:rsid w:val="00F94F7D"/>
    <w:rsid w:val="00F9575A"/>
    <w:rsid w:val="00F96C83"/>
    <w:rsid w:val="00F97C44"/>
    <w:rsid w:val="00FA1195"/>
    <w:rsid w:val="00FA14F5"/>
    <w:rsid w:val="00FA2781"/>
    <w:rsid w:val="00FA4558"/>
    <w:rsid w:val="00FA6294"/>
    <w:rsid w:val="00FA67A3"/>
    <w:rsid w:val="00FB0E21"/>
    <w:rsid w:val="00FB1C30"/>
    <w:rsid w:val="00FB2122"/>
    <w:rsid w:val="00FB3B6A"/>
    <w:rsid w:val="00FB4017"/>
    <w:rsid w:val="00FB4D7E"/>
    <w:rsid w:val="00FB5C1F"/>
    <w:rsid w:val="00FC0185"/>
    <w:rsid w:val="00FC0BA5"/>
    <w:rsid w:val="00FC154B"/>
    <w:rsid w:val="00FC1887"/>
    <w:rsid w:val="00FC3F25"/>
    <w:rsid w:val="00FC7184"/>
    <w:rsid w:val="00FC7C0E"/>
    <w:rsid w:val="00FD1355"/>
    <w:rsid w:val="00FD2CF3"/>
    <w:rsid w:val="00FD3E1F"/>
    <w:rsid w:val="00FD518E"/>
    <w:rsid w:val="00FD6921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9A74-D7E0-40B7-B14E-664BC092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2308</Words>
  <Characters>16637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18908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20</cp:revision>
  <cp:lastPrinted>2023-04-25T02:35:00Z</cp:lastPrinted>
  <dcterms:created xsi:type="dcterms:W3CDTF">2024-10-09T04:21:00Z</dcterms:created>
  <dcterms:modified xsi:type="dcterms:W3CDTF">2024-12-17T09:49:00Z</dcterms:modified>
</cp:coreProperties>
</file>